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31" w:rsidRPr="002B2031" w:rsidRDefault="002B2031" w:rsidP="002B2031">
      <w:pPr>
        <w:pStyle w:val="7"/>
        <w:ind w:firstLine="0"/>
      </w:pPr>
      <w:bookmarkStart w:id="0" w:name="_GoBack"/>
      <w:bookmarkEnd w:id="0"/>
      <w:r w:rsidRPr="002B2031">
        <w:t>КАЗАХСКИЙ НАЦИОНАЛЬНЫЙ УНИВЕРСИТЕТ ИМ. АЛЬ-ФАРАБИ</w:t>
      </w:r>
    </w:p>
    <w:p w:rsidR="002B2031" w:rsidRPr="002B2031" w:rsidRDefault="002B2031" w:rsidP="002B2031">
      <w:pPr>
        <w:spacing w:after="0" w:line="240" w:lineRule="auto"/>
        <w:rPr>
          <w:rFonts w:ascii="Times New Roman" w:hAnsi="Times New Roman" w:cs="Times New Roman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2B2031">
        <w:rPr>
          <w:rFonts w:ascii="Times New Roman" w:hAnsi="Times New Roman" w:cs="Times New Roman"/>
          <w:b/>
          <w:sz w:val="28"/>
        </w:rPr>
        <w:t>Факультет журналистики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2B2031">
        <w:rPr>
          <w:rFonts w:ascii="Times New Roman" w:hAnsi="Times New Roman" w:cs="Times New Roman"/>
          <w:b/>
          <w:sz w:val="28"/>
        </w:rPr>
        <w:t>Кафедра печати и электронных СМИ</w:t>
      </w: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2B2031" w:rsidRPr="002B2031" w:rsidTr="00FD273A">
        <w:tc>
          <w:tcPr>
            <w:tcW w:w="4428" w:type="dxa"/>
          </w:tcPr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 w:rsidRPr="002B2031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На заседании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Факультета журналистики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876">
              <w:rPr>
                <w:rFonts w:ascii="Times New Roman" w:hAnsi="Times New Roman" w:cs="Times New Roman"/>
              </w:rPr>
              <w:t xml:space="preserve">Протокол №___ от «__» </w:t>
            </w:r>
            <w:r w:rsidRPr="00EE2CD8">
              <w:rPr>
                <w:rFonts w:ascii="Times New Roman" w:hAnsi="Times New Roman" w:cs="Times New Roman"/>
              </w:rPr>
              <w:t>_______</w:t>
            </w:r>
            <w:r w:rsidRPr="00E33876">
              <w:rPr>
                <w:rFonts w:ascii="Times New Roman" w:hAnsi="Times New Roman" w:cs="Times New Roman"/>
              </w:rPr>
              <w:t xml:space="preserve"> 2013 г.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876">
              <w:rPr>
                <w:rFonts w:ascii="Times New Roman" w:hAnsi="Times New Roman" w:cs="Times New Roman"/>
              </w:rPr>
              <w:t>Декан</w:t>
            </w:r>
          </w:p>
          <w:p w:rsidR="002B2031" w:rsidRPr="002B2031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876">
              <w:rPr>
                <w:rFonts w:ascii="Times New Roman" w:hAnsi="Times New Roman" w:cs="Times New Roman"/>
              </w:rPr>
              <w:t>___________</w:t>
            </w:r>
            <w:r w:rsidRPr="00E33876">
              <w:rPr>
                <w:rFonts w:ascii="Times New Roman" w:hAnsi="Times New Roman" w:cs="Times New Roman"/>
                <w:lang w:val="en-US"/>
              </w:rPr>
              <w:t>_____________</w:t>
            </w:r>
            <w:r w:rsidRPr="00E33876">
              <w:rPr>
                <w:rFonts w:ascii="Times New Roman" w:hAnsi="Times New Roman" w:cs="Times New Roman"/>
              </w:rPr>
              <w:t>________</w:t>
            </w:r>
          </w:p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B2031" w:rsidRPr="002B2031" w:rsidRDefault="002B2031" w:rsidP="002B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60" w:type="dxa"/>
          </w:tcPr>
          <w:p w:rsidR="002B2031" w:rsidRPr="002B2031" w:rsidRDefault="002B2031" w:rsidP="002B2031">
            <w:pPr>
              <w:pStyle w:val="1"/>
              <w:spacing w:before="0" w:after="0"/>
              <w:rPr>
                <w:rFonts w:ascii="Times New Roman" w:hAnsi="Times New Roman"/>
                <w:sz w:val="24"/>
              </w:rPr>
            </w:pPr>
            <w:r w:rsidRPr="002B2031">
              <w:rPr>
                <w:rFonts w:ascii="Times New Roman" w:hAnsi="Times New Roman"/>
                <w:sz w:val="24"/>
              </w:rPr>
              <w:t>Утверждено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 xml:space="preserve">На заседании </w:t>
            </w:r>
            <w:proofErr w:type="gramStart"/>
            <w:r w:rsidRPr="002B2031">
              <w:rPr>
                <w:rFonts w:ascii="Times New Roman" w:hAnsi="Times New Roman" w:cs="Times New Roman"/>
              </w:rPr>
              <w:t>Научно-методического</w:t>
            </w:r>
            <w:proofErr w:type="gramEnd"/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Совета университета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876">
              <w:rPr>
                <w:rFonts w:ascii="Times New Roman" w:hAnsi="Times New Roman" w:cs="Times New Roman"/>
              </w:rPr>
              <w:t>Протокол №___ от «__» _______ 2013 г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33876">
              <w:rPr>
                <w:rFonts w:ascii="Times New Roman" w:hAnsi="Times New Roman" w:cs="Times New Roman"/>
                <w:bCs/>
              </w:rPr>
              <w:t>Первый проректор</w:t>
            </w:r>
          </w:p>
          <w:p w:rsidR="002B2031" w:rsidRPr="002B2031" w:rsidRDefault="00E33876" w:rsidP="00E33876">
            <w:pPr>
              <w:pStyle w:val="7"/>
              <w:ind w:firstLine="35"/>
              <w:jc w:val="left"/>
              <w:rPr>
                <w:sz w:val="24"/>
              </w:rPr>
            </w:pPr>
            <w:r w:rsidRPr="00E3387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________________________________</w:t>
            </w:r>
          </w:p>
          <w:p w:rsidR="002B2031" w:rsidRPr="002B2031" w:rsidRDefault="002B2031" w:rsidP="002B2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2031" w:rsidRPr="002B2031" w:rsidRDefault="002B2031" w:rsidP="002B2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Pr="002B2031" w:rsidRDefault="002B2031" w:rsidP="002B2031">
      <w:pPr>
        <w:pStyle w:val="7"/>
        <w:rPr>
          <w:sz w:val="32"/>
          <w:szCs w:val="32"/>
        </w:rPr>
      </w:pPr>
      <w:r w:rsidRPr="002B2031">
        <w:rPr>
          <w:sz w:val="32"/>
          <w:szCs w:val="32"/>
        </w:rPr>
        <w:t>УЧЕБНО-МЕТОДИЧЕСКИЙ КОМПЛЕКС ДИСЦИПЛИНЫ</w:t>
      </w:r>
    </w:p>
    <w:p w:rsidR="002B2031" w:rsidRPr="002B2031" w:rsidRDefault="002B2031" w:rsidP="002B2031">
      <w:pPr>
        <w:pStyle w:val="7"/>
        <w:rPr>
          <w:sz w:val="32"/>
          <w:szCs w:val="32"/>
        </w:rPr>
      </w:pPr>
    </w:p>
    <w:p w:rsidR="002B2031" w:rsidRPr="002B2031" w:rsidRDefault="002B2031" w:rsidP="002B2031">
      <w:pPr>
        <w:pStyle w:val="7"/>
        <w:rPr>
          <w:sz w:val="32"/>
          <w:szCs w:val="32"/>
        </w:rPr>
      </w:pPr>
    </w:p>
    <w:p w:rsidR="002B2031" w:rsidRPr="00B850C1" w:rsidRDefault="00DC43C6" w:rsidP="002B2031">
      <w:pPr>
        <w:pStyle w:val="7"/>
        <w:rPr>
          <w:kern w:val="32"/>
          <w:sz w:val="32"/>
          <w:szCs w:val="32"/>
        </w:rPr>
      </w:pPr>
      <w:r>
        <w:rPr>
          <w:kern w:val="32"/>
          <w:sz w:val="32"/>
          <w:szCs w:val="32"/>
          <w:lang w:val="en-US"/>
        </w:rPr>
        <w:t>NEW</w:t>
      </w:r>
      <w:r w:rsidRPr="00B850C1">
        <w:rPr>
          <w:kern w:val="32"/>
          <w:sz w:val="32"/>
          <w:szCs w:val="32"/>
        </w:rPr>
        <w:t xml:space="preserve"> </w:t>
      </w:r>
      <w:r>
        <w:rPr>
          <w:kern w:val="32"/>
          <w:sz w:val="32"/>
          <w:szCs w:val="32"/>
          <w:lang w:val="en-US"/>
        </w:rPr>
        <w:t>MEDIA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2031">
        <w:rPr>
          <w:rFonts w:ascii="Times New Roman" w:hAnsi="Times New Roman" w:cs="Times New Roman"/>
          <w:sz w:val="28"/>
        </w:rPr>
        <w:t>Специальность 5В050400 – ЖУРНАЛИСТИКА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2031">
        <w:rPr>
          <w:rFonts w:ascii="Times New Roman" w:hAnsi="Times New Roman" w:cs="Times New Roman"/>
          <w:sz w:val="28"/>
        </w:rPr>
        <w:t>Форма обучения дневная</w:t>
      </w: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EE2CD8" w:rsidRPr="000D2076" w:rsidRDefault="002B2031" w:rsidP="000D2076">
      <w:pPr>
        <w:pStyle w:val="a4"/>
        <w:spacing w:after="0"/>
        <w:ind w:firstLine="469"/>
        <w:jc w:val="center"/>
        <w:rPr>
          <w:b/>
          <w:lang w:val="kk-KZ"/>
        </w:rPr>
      </w:pPr>
      <w:proofErr w:type="spellStart"/>
      <w:r w:rsidRPr="002B2031">
        <w:rPr>
          <w:b/>
        </w:rPr>
        <w:t>Алматы</w:t>
      </w:r>
      <w:proofErr w:type="spellEnd"/>
      <w:r w:rsidRPr="008907BF">
        <w:rPr>
          <w:b/>
          <w:lang w:val="en-US"/>
        </w:rPr>
        <w:t xml:space="preserve"> 2013 </w:t>
      </w:r>
      <w:r w:rsidRPr="002B2031">
        <w:rPr>
          <w:b/>
        </w:rPr>
        <w:t>г</w:t>
      </w: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41BE">
        <w:rPr>
          <w:rFonts w:ascii="Times New Roman" w:hAnsi="Times New Roman"/>
          <w:b/>
          <w:sz w:val="24"/>
          <w:szCs w:val="24"/>
          <w:lang w:val="en-US"/>
        </w:rPr>
        <w:t>READINGS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E41BE">
        <w:rPr>
          <w:rFonts w:ascii="Times New Roman" w:hAnsi="Times New Roman"/>
          <w:b/>
          <w:sz w:val="24"/>
          <w:szCs w:val="24"/>
          <w:lang w:val="en-US"/>
        </w:rPr>
        <w:t>Essential books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The following are book-length works that speak to core issues touched on in this syllabus. Many are recent works that take the latest digital dynamics into account.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C.W. Anderson, Rebuilding the News. Temple University Press, 2013.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Bruce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Bimber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Andrew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Flanagin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Cynthia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Stohl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Collective Action in Organizations: Interaction and Engagement in an Era of Technological Change. Cambridge University Press,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Sacha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Issenberg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Victory Lab: The Secret Science of Winning Campaigns. Crown,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Dave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Karpf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MoveOn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Effect: The Unexpected Transformation of American Political Advocacy. Oxford University Press,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Daniel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Kreiss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Taking Our Country Back: The Crafting of Networked Politics from Howard Dean to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Barack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Obama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. Oxford University Press,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Rebecca MacKinnon. Consent of the Networked: The Worldwide Struggle for Internet Freedom. Basic Books,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Robert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McChesney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Rich Media, Poor Democracy: Communication Politics in Dubious Times. The New Press, 2000.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Nicco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Mele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. The End of Big: How the Internet Makes David the New Goliath. St. Martin’s Press, 2013.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Evgeny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Morozov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To Save Everything, Click Here: The Folly of Technological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Solutionism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PublicAffairs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2013.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John Palfrey and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Urs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Gasser, Born Digital: Understanding the First Generation of Digital Natives. Basic Books, 2008.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Eli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Pariser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The Filter Bubble: How the New Personalized Web Is Changing What We Read and How We Think. Penguin Books,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Clay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Shirky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Here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Comes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Everybody: The Power of Organization Without Organizations. Penguin Press, 2008.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Sherry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Turkle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Alone Together: Why We Expect More from Technology and Less from Each Other. Basic Books, 2012.</w:t>
      </w:r>
    </w:p>
    <w:p w:rsidR="00EE2CD8" w:rsidRPr="007E41BE" w:rsidRDefault="00EE2CD8" w:rsidP="00EE2C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Jonathan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Zittrain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Future of the Internet and How to Stop It. Yale University Press, 2009.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E41BE">
        <w:rPr>
          <w:rFonts w:ascii="Times New Roman" w:hAnsi="Times New Roman"/>
          <w:b/>
          <w:sz w:val="24"/>
          <w:szCs w:val="24"/>
          <w:lang w:val="en-US"/>
        </w:rPr>
        <w:t>Supplemental reading list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Castells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Networks of Outrage and Hope: Social Movements in the Internet Age. Polity, 2012.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Andrew Chadwick,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Hybrid Media System. Oxford University Press, 2013.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Lynn. S. Clark,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Parent App: Understanding Families in the Digital Age. Oxford University Press, 2012.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Susan P. Crawford, Captive Audience: The Telecom Industry and Monopoly Power in the New Gilded Age. Yale University Press, 2013.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Kenneth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Cukier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Viktor Mayer-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Schonberger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Big Data: A Revolution That Will Transform How We Live, Work and Think. John Murray, 2013.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Laura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deNardis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Protocol Politics: The Globalization of Internet Governance. Cambridge University Press, 2009.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Jennifer Earl, Katrina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Kimport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Digitally Enabled Social Change: Activist in the Internet Age. MIT Press, 2011.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lastRenderedPageBreak/>
        <w:t xml:space="preserve">Lisa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Gitelman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Raw Data Is an Oxymoron. MIT Press, 2013.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James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Gleick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Information: A History, a Theory, a Flood. Fourth Estate, 2011.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Jack Goldsmith, Tim Wu, Who Controls the Internet? Illusions of a Borderless World. Oxford University Press, 2008.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Lawrence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Lessig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Remix: Making Art and Commerce Thrive in the Hybrid Economy. Penguin Press, 2008.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>MacKinnon, Rebecca. 2012. Consent of the Networked: The Worldwide Struggle for Internet Freedom. New York: Basic Books.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Robert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McChesney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Digital Disconnect: How Capitalism is </w:t>
      </w:r>
      <w:proofErr w:type="gramStart"/>
      <w:r w:rsidRPr="007E41BE">
        <w:rPr>
          <w:rFonts w:ascii="Times New Roman" w:hAnsi="Times New Roman"/>
          <w:sz w:val="24"/>
          <w:szCs w:val="24"/>
          <w:lang w:val="en-US"/>
        </w:rPr>
        <w:t>Turning</w:t>
      </w:r>
      <w:proofErr w:type="gramEnd"/>
      <w:r w:rsidRPr="007E41BE">
        <w:rPr>
          <w:rFonts w:ascii="Times New Roman" w:hAnsi="Times New Roman"/>
          <w:sz w:val="24"/>
          <w:szCs w:val="24"/>
          <w:lang w:val="en-US"/>
        </w:rPr>
        <w:t xml:space="preserve"> the Internet Against Democracy. New Press.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Gavin Newsom, Lisa Dickey,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Citizenville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: How to Take the Town Square Digital and Reinvent Government. Penguin Press, 2013.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Lee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Rainie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>, Barry Wellman, Networked: The New Social Operating System. MIT Press, 2012.</w:t>
      </w:r>
    </w:p>
    <w:p w:rsidR="00EE2CD8" w:rsidRPr="007E41BE" w:rsidRDefault="00EE2CD8" w:rsidP="00EE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41BE">
        <w:rPr>
          <w:rFonts w:ascii="Times New Roman" w:hAnsi="Times New Roman"/>
          <w:sz w:val="24"/>
          <w:szCs w:val="24"/>
          <w:lang w:val="en-US"/>
        </w:rPr>
        <w:t xml:space="preserve">Siva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Vaidhyanathan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, The </w:t>
      </w:r>
      <w:proofErr w:type="spellStart"/>
      <w:r w:rsidRPr="007E41BE">
        <w:rPr>
          <w:rFonts w:ascii="Times New Roman" w:hAnsi="Times New Roman"/>
          <w:sz w:val="24"/>
          <w:szCs w:val="24"/>
          <w:lang w:val="en-US"/>
        </w:rPr>
        <w:t>Googlization</w:t>
      </w:r>
      <w:proofErr w:type="spellEnd"/>
      <w:r w:rsidRPr="007E41BE">
        <w:rPr>
          <w:rFonts w:ascii="Times New Roman" w:hAnsi="Times New Roman"/>
          <w:sz w:val="24"/>
          <w:szCs w:val="24"/>
          <w:lang w:val="en-US"/>
        </w:rPr>
        <w:t xml:space="preserve"> of Everything (and Why We Should Worry). University of California Press, 2012.</w:t>
      </w:r>
    </w:p>
    <w:p w:rsidR="00EE2CD8" w:rsidRPr="007E41BE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Pr="00DC43C6" w:rsidRDefault="00DC43C6" w:rsidP="00DC43C6">
      <w:pPr>
        <w:spacing w:before="100" w:beforeAutospacing="1" w:after="100" w:afterAutospacing="1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Exam questions on «New Media»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E13974">
        <w:rPr>
          <w:rStyle w:val="hps"/>
          <w:rFonts w:ascii="Times New Roman" w:hAnsi="Times New Roman"/>
          <w:sz w:val="28"/>
          <w:szCs w:val="28"/>
        </w:rPr>
        <w:t>Formation of</w:t>
      </w:r>
      <w:r w:rsidRPr="00E13974">
        <w:rPr>
          <w:rStyle w:val="hps"/>
          <w:rFonts w:ascii="Times New Roman" w:hAnsi="Times New Roman"/>
          <w:sz w:val="28"/>
          <w:szCs w:val="28"/>
          <w:lang w:val="en-US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media</w:t>
      </w:r>
      <w:r w:rsidRPr="00E13974">
        <w:rPr>
          <w:rStyle w:val="hps"/>
          <w:rFonts w:ascii="Times New Roman" w:hAnsi="Times New Roman"/>
          <w:sz w:val="28"/>
          <w:szCs w:val="28"/>
          <w:lang w:val="en-US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on the Internet</w:t>
      </w:r>
      <w:r>
        <w:rPr>
          <w:rStyle w:val="hps"/>
          <w:rFonts w:ascii="Times New Roman" w:hAnsi="Times New Roman"/>
          <w:sz w:val="28"/>
          <w:szCs w:val="28"/>
        </w:rPr>
        <w:t>.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Style w:val="hps"/>
          <w:rFonts w:ascii="Times New Roman" w:hAnsi="Times New Roman"/>
          <w:sz w:val="28"/>
          <w:szCs w:val="28"/>
          <w:lang w:val="en-US"/>
        </w:rPr>
        <w:t>T</w:t>
      </w:r>
      <w:r w:rsidRPr="00E13974">
        <w:rPr>
          <w:rStyle w:val="hps"/>
          <w:rFonts w:ascii="Times New Roman" w:hAnsi="Times New Roman"/>
          <w:sz w:val="28"/>
          <w:szCs w:val="28"/>
        </w:rPr>
        <w:t>heoretical foundations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of information and communication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technologies in journalist activities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Style w:val="hps"/>
          <w:rFonts w:ascii="Times New Roman" w:hAnsi="Times New Roman"/>
          <w:sz w:val="28"/>
          <w:szCs w:val="28"/>
        </w:rPr>
        <w:t>B</w:t>
      </w:r>
      <w:r w:rsidRPr="00E13974">
        <w:rPr>
          <w:rStyle w:val="hps"/>
          <w:rFonts w:ascii="Times New Roman" w:hAnsi="Times New Roman"/>
          <w:sz w:val="28"/>
          <w:szCs w:val="28"/>
        </w:rPr>
        <w:t>asics of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search, collection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and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work with information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in different formats</w:t>
      </w:r>
      <w:r w:rsidRPr="00E13974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Internet hardware and software functioning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C43C6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Internet-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technologies and their application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 all spheres of human life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including education and leisure</w:t>
      </w:r>
      <w:r w:rsidRPr="00E139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New media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History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What is New Media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Globalization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and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New Media as a tool for social change.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66AD">
        <w:rPr>
          <w:rFonts w:ascii="Times New Roman" w:hAnsi="Times New Roman" w:cs="Times New Roman"/>
          <w:sz w:val="28"/>
          <w:szCs w:val="28"/>
        </w:rPr>
        <w:t>N</w:t>
      </w:r>
      <w:r w:rsidRPr="00C266AD">
        <w:rPr>
          <w:rStyle w:val="hps"/>
          <w:rFonts w:ascii="Times New Roman" w:hAnsi="Times New Roman" w:cs="Times New Roman"/>
          <w:sz w:val="28"/>
          <w:szCs w:val="28"/>
        </w:rPr>
        <w:t>ational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security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Interactivity and new media</w:t>
      </w:r>
      <w:r w:rsidRPr="00DC43C6">
        <w:rPr>
          <w:rStyle w:val="shorttext"/>
          <w:rFonts w:ascii="Times New Roman" w:hAnsi="Times New Roman"/>
          <w:sz w:val="28"/>
          <w:szCs w:val="28"/>
          <w:lang w:val="en-US"/>
        </w:rPr>
        <w:t>. M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ultimedia.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Multimedia news portals in Kazakhstan.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Foreign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multimedia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news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portals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Multimedia infotainment portals in Kazakhstan.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Foreign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infotainment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portals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The phenomenon of the blogosphere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Blogs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Computer networks.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Computer security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basic concepts of local and global networks.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Network Services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an overview of the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connection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to the Internet service provider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protocols TCP / IP; addressing Internet.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Concept of computer security and computer viruses and methods of protection against them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protection of information in the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asymmetric encryption information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principle of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adequacy of protection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an electronic signature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electronic certificates.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Basic concepts of Word Wide Web: general concepts of browsers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access to the file archives.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Work in the browser: opening and view in web-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pages;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management techniques browser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work with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multiple windows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setting the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properties browser.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Search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World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Wide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Web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Communication on the Internet: netiquette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service ICQ, Skype, MSN; overview of IRC; conversational servers’ www-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>interface.\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Publish Web-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documents: the registration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document on www-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server,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sending files to the server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transfer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files using ftp-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client,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site registration on search engines</w:t>
      </w:r>
    </w:p>
    <w:p w:rsidR="00DC43C6" w:rsidRPr="00E13974" w:rsidRDefault="00DC43C6" w:rsidP="00DC4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9F1E97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5354BC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E2CD8" w:rsidRPr="007D5281" w:rsidRDefault="00EE2CD8" w:rsidP="00EE2C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Pr="00155393" w:rsidRDefault="00EE2CD8" w:rsidP="00EE2CD8">
      <w:pPr>
        <w:rPr>
          <w:lang w:val="en-US"/>
        </w:rPr>
      </w:pPr>
    </w:p>
    <w:p w:rsidR="00E04ACB" w:rsidRPr="00DC43C6" w:rsidRDefault="00E04ACB" w:rsidP="00EE2CD8">
      <w:pPr>
        <w:spacing w:before="100" w:beforeAutospacing="1" w:after="100" w:afterAutospacing="1" w:line="240" w:lineRule="auto"/>
        <w:jc w:val="both"/>
        <w:rPr>
          <w:sz w:val="28"/>
          <w:szCs w:val="28"/>
          <w:lang w:val="en-US"/>
        </w:rPr>
      </w:pPr>
    </w:p>
    <w:sectPr w:rsidR="00E04ACB" w:rsidRPr="00DC43C6" w:rsidSect="00E0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B4C"/>
    <w:multiLevelType w:val="hybridMultilevel"/>
    <w:tmpl w:val="A22028A0"/>
    <w:lvl w:ilvl="0" w:tplc="A52877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6653"/>
    <w:multiLevelType w:val="multilevel"/>
    <w:tmpl w:val="5EF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C6EAC"/>
    <w:multiLevelType w:val="hybridMultilevel"/>
    <w:tmpl w:val="170C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293D"/>
    <w:multiLevelType w:val="hybridMultilevel"/>
    <w:tmpl w:val="96F2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81279"/>
    <w:multiLevelType w:val="hybridMultilevel"/>
    <w:tmpl w:val="CFBE4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204E9"/>
    <w:rsid w:val="000D2076"/>
    <w:rsid w:val="00211BEA"/>
    <w:rsid w:val="002B2031"/>
    <w:rsid w:val="003204E9"/>
    <w:rsid w:val="003408C1"/>
    <w:rsid w:val="003B50C3"/>
    <w:rsid w:val="00456C95"/>
    <w:rsid w:val="004A3C94"/>
    <w:rsid w:val="007106D5"/>
    <w:rsid w:val="00802793"/>
    <w:rsid w:val="008907BF"/>
    <w:rsid w:val="00B850C1"/>
    <w:rsid w:val="00C266AD"/>
    <w:rsid w:val="00C75AA2"/>
    <w:rsid w:val="00D30B26"/>
    <w:rsid w:val="00DA1420"/>
    <w:rsid w:val="00DC43C6"/>
    <w:rsid w:val="00E04ACB"/>
    <w:rsid w:val="00E33876"/>
    <w:rsid w:val="00EB0A63"/>
    <w:rsid w:val="00EE2CD8"/>
    <w:rsid w:val="00FE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95"/>
  </w:style>
  <w:style w:type="paragraph" w:styleId="1">
    <w:name w:val="heading 1"/>
    <w:basedOn w:val="a"/>
    <w:next w:val="a"/>
    <w:link w:val="10"/>
    <w:qFormat/>
    <w:rsid w:val="002B2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B20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B203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20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B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B20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rsid w:val="002B20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B2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FE0F1A"/>
  </w:style>
  <w:style w:type="character" w:customStyle="1" w:styleId="shorttext">
    <w:name w:val="short_text"/>
    <w:basedOn w:val="a0"/>
    <w:rsid w:val="00FE0F1A"/>
  </w:style>
  <w:style w:type="paragraph" w:styleId="a6">
    <w:name w:val="List Paragraph"/>
    <w:basedOn w:val="a"/>
    <w:uiPriority w:val="34"/>
    <w:qFormat/>
    <w:rsid w:val="00EE2CD8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00">
    <w:name w:val="s00"/>
    <w:rsid w:val="00EE2C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Strong"/>
    <w:uiPriority w:val="22"/>
    <w:qFormat/>
    <w:rsid w:val="00EE2CD8"/>
    <w:rPr>
      <w:b/>
      <w:bCs/>
    </w:rPr>
  </w:style>
  <w:style w:type="character" w:styleId="a8">
    <w:name w:val="Hyperlink"/>
    <w:uiPriority w:val="99"/>
    <w:unhideWhenUsed/>
    <w:rsid w:val="00EE2C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2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B20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B203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20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B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B20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rsid w:val="002B20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B2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FE0F1A"/>
  </w:style>
  <w:style w:type="character" w:customStyle="1" w:styleId="shorttext">
    <w:name w:val="short_text"/>
    <w:basedOn w:val="a0"/>
    <w:rsid w:val="00FE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Dread</dc:creator>
  <cp:lastModifiedBy>SamLab.ws</cp:lastModifiedBy>
  <cp:revision>7</cp:revision>
  <dcterms:created xsi:type="dcterms:W3CDTF">2014-01-11T13:15:00Z</dcterms:created>
  <dcterms:modified xsi:type="dcterms:W3CDTF">2014-01-18T08:49:00Z</dcterms:modified>
</cp:coreProperties>
</file>